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44853D5E" w14:textId="77777777" w:rsidR="00357318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</w:p>
    <w:p w14:paraId="21910538" w14:textId="77777777" w:rsidR="00357318" w:rsidRPr="00736E9A" w:rsidRDefault="00357318" w:rsidP="0035731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BC4DDF9" w14:textId="2F92488C" w:rsidR="00B1657B" w:rsidRPr="00B252BE" w:rsidRDefault="00357318" w:rsidP="00DD4508">
      <w:pPr>
        <w:jc w:val="both"/>
        <w:rPr>
          <w:b/>
        </w:rPr>
      </w:pPr>
      <w:r>
        <w:rPr>
          <w:b/>
        </w:rPr>
        <w:t>2</w:t>
      </w:r>
      <w:r w:rsidR="00B1657B" w:rsidRPr="00B252BE">
        <w:rPr>
          <w:b/>
        </w:rPr>
        <w:t>.</w:t>
      </w:r>
      <w:r>
        <w:rPr>
          <w:b/>
        </w:rPr>
        <w:t>04</w:t>
      </w:r>
      <w:r w:rsidR="00CD5C9D" w:rsidRPr="00B252BE">
        <w:rPr>
          <w:b/>
        </w:rPr>
        <w:t>.</w:t>
      </w:r>
      <w:r w:rsidR="00B1657B" w:rsidRPr="00B252BE">
        <w:rPr>
          <w:b/>
        </w:rPr>
        <w:t>2019</w:t>
      </w:r>
    </w:p>
    <w:p w14:paraId="44FC38EB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5C38AF2" w14:textId="77777777" w:rsidR="0086326D" w:rsidRPr="00B252BE" w:rsidRDefault="0086326D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6EB4B47B" w14:textId="41C52ECE" w:rsidR="000C5B6C" w:rsidRDefault="002C391D" w:rsidP="00B77164">
      <w:pPr>
        <w:jc w:val="center"/>
        <w:rPr>
          <w:b/>
        </w:rPr>
      </w:pPr>
      <w:proofErr w:type="gramStart"/>
      <w:r>
        <w:rPr>
          <w:b/>
        </w:rPr>
        <w:t xml:space="preserve">A </w:t>
      </w:r>
      <w:r w:rsidR="000559F9">
        <w:rPr>
          <w:b/>
        </w:rPr>
        <w:t xml:space="preserve"> </w:t>
      </w:r>
      <w:r>
        <w:rPr>
          <w:b/>
        </w:rPr>
        <w:t>LESSON</w:t>
      </w:r>
      <w:proofErr w:type="gramEnd"/>
      <w:r>
        <w:rPr>
          <w:b/>
        </w:rPr>
        <w:t xml:space="preserve"> </w:t>
      </w:r>
      <w:r w:rsidR="000559F9">
        <w:rPr>
          <w:b/>
        </w:rPr>
        <w:t xml:space="preserve"> </w:t>
      </w:r>
      <w:r>
        <w:rPr>
          <w:b/>
        </w:rPr>
        <w:t xml:space="preserve">OF </w:t>
      </w:r>
      <w:r w:rsidR="000559F9">
        <w:rPr>
          <w:b/>
        </w:rPr>
        <w:t xml:space="preserve"> </w:t>
      </w:r>
      <w:r w:rsidR="000C5B6C">
        <w:rPr>
          <w:b/>
        </w:rPr>
        <w:t>BREXIT</w:t>
      </w:r>
    </w:p>
    <w:p w14:paraId="00817020" w14:textId="77777777" w:rsidR="000C5B6C" w:rsidRPr="00736E9A" w:rsidRDefault="000C5B6C" w:rsidP="000C5B6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3070D5C" w14:textId="15FF2A40" w:rsidR="00B77164" w:rsidRDefault="000C5B6C" w:rsidP="00B77164">
      <w:pPr>
        <w:jc w:val="center"/>
        <w:rPr>
          <w:b/>
        </w:rPr>
      </w:pPr>
      <w:proofErr w:type="gramStart"/>
      <w:r>
        <w:rPr>
          <w:b/>
        </w:rPr>
        <w:t>MAJORITY  VOTING</w:t>
      </w:r>
      <w:proofErr w:type="gramEnd"/>
      <w:r>
        <w:rPr>
          <w:b/>
        </w:rPr>
        <w:t xml:space="preserve">  </w:t>
      </w:r>
      <w:r w:rsidR="00485482">
        <w:rPr>
          <w:b/>
        </w:rPr>
        <w:t>MAY  SOMETIMES  PRODUCE</w:t>
      </w:r>
      <w:bookmarkStart w:id="0" w:name="_GoBack"/>
      <w:bookmarkEnd w:id="0"/>
      <w:r>
        <w:rPr>
          <w:b/>
        </w:rPr>
        <w:t xml:space="preserve">  </w:t>
      </w:r>
      <w:r w:rsidR="00751B50">
        <w:rPr>
          <w:b/>
        </w:rPr>
        <w:t>AN  INCORRECT</w:t>
      </w:r>
      <w:r>
        <w:rPr>
          <w:b/>
        </w:rPr>
        <w:t xml:space="preserve">  OUTCOME</w:t>
      </w:r>
    </w:p>
    <w:p w14:paraId="25DCE786" w14:textId="2C3D422E" w:rsidR="00E016C8" w:rsidRDefault="00E016C8" w:rsidP="009F6947">
      <w:pPr>
        <w:jc w:val="center"/>
        <w:rPr>
          <w:lang w:val="en-US"/>
        </w:rPr>
      </w:pPr>
    </w:p>
    <w:p w14:paraId="1DF106BC" w14:textId="77777777" w:rsidR="003D6464" w:rsidRDefault="003D64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4520A358" w14:textId="1C406CA0" w:rsidR="00B77164" w:rsidRDefault="00B771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Consider</w:t>
      </w:r>
      <w:r w:rsidR="00490AB1">
        <w:rPr>
          <w:lang w:val="en-US"/>
        </w:rPr>
        <w:t xml:space="preserve"> a parliament of just three MPs</w:t>
      </w:r>
      <w:r>
        <w:rPr>
          <w:lang w:val="en-US"/>
        </w:rPr>
        <w:t xml:space="preserve"> with the following preferences on options </w:t>
      </w:r>
      <w:r w:rsidRPr="00B77164">
        <w:rPr>
          <w:b/>
          <w:i/>
          <w:lang w:val="en-US"/>
        </w:rPr>
        <w:t>A, B, C</w:t>
      </w:r>
      <w:r>
        <w:rPr>
          <w:lang w:val="en-US"/>
        </w:rPr>
        <w:t xml:space="preserve"> and </w:t>
      </w:r>
      <w:r w:rsidRPr="00B77164">
        <w:rPr>
          <w:b/>
          <w:i/>
          <w:lang w:val="en-US"/>
        </w:rPr>
        <w:t>D</w:t>
      </w:r>
      <w:r>
        <w:rPr>
          <w:lang w:val="en-US"/>
        </w:rPr>
        <w:t>.</w:t>
      </w:r>
      <w:r w:rsidR="00736E9A">
        <w:rPr>
          <w:lang w:val="en-US"/>
        </w:rPr>
        <w:t xml:space="preserve"> </w:t>
      </w:r>
    </w:p>
    <w:p w14:paraId="52D954F8" w14:textId="77777777" w:rsidR="00B77164" w:rsidRDefault="00B77164" w:rsidP="00B77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7"/>
        <w:gridCol w:w="1407"/>
        <w:gridCol w:w="1407"/>
      </w:tblGrid>
      <w:tr w:rsidR="00B77164" w14:paraId="7FC18A9A" w14:textId="77777777" w:rsidTr="00B77164">
        <w:tc>
          <w:tcPr>
            <w:tcW w:w="1526" w:type="dxa"/>
            <w:vMerge w:val="restart"/>
          </w:tcPr>
          <w:p w14:paraId="769D9F62" w14:textId="77777777" w:rsidR="00B77164" w:rsidRPr="00036DA6" w:rsidRDefault="00B77164" w:rsidP="00B77164">
            <w:pPr>
              <w:jc w:val="center"/>
              <w:rPr>
                <w:sz w:val="12"/>
                <w:szCs w:val="12"/>
              </w:rPr>
            </w:pPr>
          </w:p>
          <w:p w14:paraId="17F86505" w14:textId="77777777" w:rsidR="00B77164" w:rsidRDefault="00B77164" w:rsidP="00B77164">
            <w:pPr>
              <w:jc w:val="center"/>
            </w:pPr>
            <w:r>
              <w:t>Preferences</w:t>
            </w:r>
          </w:p>
        </w:tc>
        <w:tc>
          <w:tcPr>
            <w:tcW w:w="4101" w:type="dxa"/>
            <w:gridSpan w:val="3"/>
          </w:tcPr>
          <w:p w14:paraId="2F483261" w14:textId="7158BC60" w:rsidR="00B77164" w:rsidRDefault="00B77164" w:rsidP="00B77164">
            <w:pPr>
              <w:jc w:val="center"/>
            </w:pPr>
            <w:r>
              <w:t>The MPs</w:t>
            </w:r>
          </w:p>
        </w:tc>
      </w:tr>
      <w:tr w:rsidR="00B77164" w14:paraId="6CDBF0CF" w14:textId="77777777" w:rsidTr="00B77164">
        <w:tc>
          <w:tcPr>
            <w:tcW w:w="1526" w:type="dxa"/>
            <w:vMerge/>
          </w:tcPr>
          <w:p w14:paraId="3EEF2E35" w14:textId="77777777" w:rsidR="00B77164" w:rsidRDefault="00B77164" w:rsidP="00B77164">
            <w:pPr>
              <w:jc w:val="center"/>
            </w:pPr>
          </w:p>
        </w:tc>
        <w:tc>
          <w:tcPr>
            <w:tcW w:w="1287" w:type="dxa"/>
          </w:tcPr>
          <w:p w14:paraId="78CC6F42" w14:textId="77777777" w:rsidR="00B77164" w:rsidRDefault="00B77164" w:rsidP="00B77164">
            <w:pPr>
              <w:jc w:val="center"/>
            </w:pPr>
            <w:r>
              <w:t xml:space="preserve">Ms </w:t>
            </w:r>
            <w:proofErr w:type="spellStart"/>
            <w:r w:rsidRPr="00F0207F">
              <w:rPr>
                <w:i/>
              </w:rPr>
              <w:t>i</w:t>
            </w:r>
            <w:proofErr w:type="spellEnd"/>
          </w:p>
        </w:tc>
        <w:tc>
          <w:tcPr>
            <w:tcW w:w="1407" w:type="dxa"/>
          </w:tcPr>
          <w:p w14:paraId="55D5262B" w14:textId="77777777" w:rsidR="00B77164" w:rsidRDefault="00B77164" w:rsidP="00B77164">
            <w:pPr>
              <w:jc w:val="center"/>
            </w:pPr>
            <w:r>
              <w:t xml:space="preserve">Mr </w:t>
            </w:r>
            <w:r w:rsidRPr="00F0207F">
              <w:rPr>
                <w:i/>
              </w:rPr>
              <w:t>j</w:t>
            </w:r>
          </w:p>
        </w:tc>
        <w:tc>
          <w:tcPr>
            <w:tcW w:w="1407" w:type="dxa"/>
          </w:tcPr>
          <w:p w14:paraId="6D262EBD" w14:textId="77777777" w:rsidR="00B77164" w:rsidRDefault="00B77164" w:rsidP="00B77164">
            <w:pPr>
              <w:jc w:val="center"/>
            </w:pPr>
            <w:r>
              <w:t xml:space="preserve">Ms </w:t>
            </w:r>
            <w:r w:rsidRPr="00F0207F">
              <w:rPr>
                <w:i/>
              </w:rPr>
              <w:t>k</w:t>
            </w:r>
          </w:p>
        </w:tc>
      </w:tr>
      <w:tr w:rsidR="00B77164" w14:paraId="271C8F94" w14:textId="77777777" w:rsidTr="00B77164">
        <w:tc>
          <w:tcPr>
            <w:tcW w:w="1526" w:type="dxa"/>
          </w:tcPr>
          <w:p w14:paraId="4CB2219F" w14:textId="77777777" w:rsidR="00B77164" w:rsidRDefault="00B77164" w:rsidP="00B77164">
            <w:pPr>
              <w:jc w:val="center"/>
            </w:pPr>
            <w:r>
              <w:t>1</w:t>
            </w:r>
            <w:r w:rsidRPr="00F0207F">
              <w:rPr>
                <w:vertAlign w:val="superscript"/>
              </w:rPr>
              <w:t>st</w:t>
            </w:r>
          </w:p>
        </w:tc>
        <w:tc>
          <w:tcPr>
            <w:tcW w:w="1287" w:type="dxa"/>
          </w:tcPr>
          <w:p w14:paraId="68C0A44E" w14:textId="2F99AB1E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407" w:type="dxa"/>
          </w:tcPr>
          <w:p w14:paraId="416C327B" w14:textId="61268193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407" w:type="dxa"/>
          </w:tcPr>
          <w:p w14:paraId="6ED972F8" w14:textId="50CC6ECF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B77164" w14:paraId="56369842" w14:textId="77777777" w:rsidTr="00B77164">
        <w:tc>
          <w:tcPr>
            <w:tcW w:w="1526" w:type="dxa"/>
          </w:tcPr>
          <w:p w14:paraId="0DBCE16F" w14:textId="77777777" w:rsidR="00B77164" w:rsidRDefault="00B77164" w:rsidP="00B77164">
            <w:pPr>
              <w:jc w:val="center"/>
            </w:pPr>
            <w:r>
              <w:t>2</w:t>
            </w:r>
            <w:r w:rsidRPr="00F0207F">
              <w:rPr>
                <w:vertAlign w:val="superscript"/>
              </w:rPr>
              <w:t>nd</w:t>
            </w:r>
          </w:p>
        </w:tc>
        <w:tc>
          <w:tcPr>
            <w:tcW w:w="1287" w:type="dxa"/>
          </w:tcPr>
          <w:p w14:paraId="22210970" w14:textId="681C657B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407" w:type="dxa"/>
          </w:tcPr>
          <w:p w14:paraId="6873C44F" w14:textId="1C1B0E99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407" w:type="dxa"/>
          </w:tcPr>
          <w:p w14:paraId="3C3EF480" w14:textId="77777777" w:rsidR="00B77164" w:rsidRPr="00036DA6" w:rsidRDefault="00B77164" w:rsidP="00B77164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D</w:t>
            </w:r>
          </w:p>
        </w:tc>
      </w:tr>
      <w:tr w:rsidR="00B77164" w14:paraId="439D5A9F" w14:textId="77777777" w:rsidTr="00B77164">
        <w:tc>
          <w:tcPr>
            <w:tcW w:w="1526" w:type="dxa"/>
          </w:tcPr>
          <w:p w14:paraId="077BF9F1" w14:textId="77777777" w:rsidR="00B77164" w:rsidRDefault="00B77164" w:rsidP="00B77164">
            <w:pPr>
              <w:jc w:val="center"/>
            </w:pPr>
            <w:r>
              <w:t>3</w:t>
            </w:r>
            <w:r w:rsidRPr="00F0207F">
              <w:rPr>
                <w:vertAlign w:val="superscript"/>
              </w:rPr>
              <w:t>rd</w:t>
            </w:r>
          </w:p>
        </w:tc>
        <w:tc>
          <w:tcPr>
            <w:tcW w:w="1287" w:type="dxa"/>
          </w:tcPr>
          <w:p w14:paraId="3A303D7C" w14:textId="2DEFCE7A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407" w:type="dxa"/>
          </w:tcPr>
          <w:p w14:paraId="67B39AF5" w14:textId="3E3563B7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</w:p>
        </w:tc>
        <w:tc>
          <w:tcPr>
            <w:tcW w:w="1407" w:type="dxa"/>
          </w:tcPr>
          <w:p w14:paraId="704C8BD5" w14:textId="6EDEBAA3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</w:tr>
      <w:tr w:rsidR="00B77164" w14:paraId="26CF109D" w14:textId="77777777" w:rsidTr="00B77164">
        <w:tc>
          <w:tcPr>
            <w:tcW w:w="1526" w:type="dxa"/>
          </w:tcPr>
          <w:p w14:paraId="06AA6380" w14:textId="77777777" w:rsidR="00B77164" w:rsidRDefault="00B77164" w:rsidP="00B77164">
            <w:pPr>
              <w:jc w:val="center"/>
            </w:pPr>
            <w:r>
              <w:t>4</w:t>
            </w:r>
            <w:r w:rsidRPr="00F0207F">
              <w:rPr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51B7E1E4" w14:textId="77777777" w:rsidR="00B77164" w:rsidRPr="00036DA6" w:rsidRDefault="00B77164" w:rsidP="00B77164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D</w:t>
            </w:r>
          </w:p>
        </w:tc>
        <w:tc>
          <w:tcPr>
            <w:tcW w:w="1407" w:type="dxa"/>
          </w:tcPr>
          <w:p w14:paraId="1661D11B" w14:textId="1228E413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407" w:type="dxa"/>
          </w:tcPr>
          <w:p w14:paraId="419FB427" w14:textId="443B89E7" w:rsidR="00B77164" w:rsidRPr="00036DA6" w:rsidRDefault="00B77164" w:rsidP="00B771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</w:tr>
    </w:tbl>
    <w:p w14:paraId="70BD25B5" w14:textId="77777777" w:rsidR="00B77164" w:rsidRDefault="00B77164" w:rsidP="00B77164">
      <w:r>
        <w:t xml:space="preserve">  </w:t>
      </w:r>
    </w:p>
    <w:p w14:paraId="4F217D86" w14:textId="499EF123" w:rsidR="00B77164" w:rsidRDefault="00490AB1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There’s no majority for anything, so parliament decides to take a series of majority votes.  </w:t>
      </w:r>
      <w:r w:rsidR="002C391D">
        <w:rPr>
          <w:lang w:val="en-US"/>
        </w:rPr>
        <w:t>First things first:</w:t>
      </w:r>
    </w:p>
    <w:p w14:paraId="280C2872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0498E1EC" w14:textId="6FB4DA95" w:rsidR="00B77164" w:rsidRDefault="00B771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B77164">
        <w:rPr>
          <w:b/>
          <w:i/>
          <w:lang w:val="en-US"/>
        </w:rPr>
        <w:t>A v B</w:t>
      </w:r>
      <w:r>
        <w:rPr>
          <w:lang w:val="en-US"/>
        </w:rPr>
        <w:t>?</w:t>
      </w:r>
      <w:proofErr w:type="gramEnd"/>
      <w:r>
        <w:rPr>
          <w:lang w:val="en-US"/>
        </w:rPr>
        <w:tab/>
      </w:r>
      <w:r>
        <w:t xml:space="preserve">Ms </w:t>
      </w:r>
      <w:proofErr w:type="spellStart"/>
      <w:proofErr w:type="gramStart"/>
      <w:r w:rsidRPr="00F0207F">
        <w:rPr>
          <w:i/>
        </w:rPr>
        <w:t>i</w:t>
      </w:r>
      <w:proofErr w:type="spellEnd"/>
      <w:r>
        <w:rPr>
          <w:lang w:val="en-US"/>
        </w:rPr>
        <w:t xml:space="preserve"> and </w:t>
      </w:r>
      <w:r>
        <w:t xml:space="preserve">Mr </w:t>
      </w:r>
      <w:r w:rsidRPr="00F0207F">
        <w:rPr>
          <w:i/>
        </w:rPr>
        <w:t>j</w:t>
      </w:r>
      <w:r>
        <w:rPr>
          <w:lang w:val="en-US"/>
        </w:rPr>
        <w:t xml:space="preserve"> both</w:t>
      </w:r>
      <w:proofErr w:type="gramEnd"/>
      <w:r>
        <w:rPr>
          <w:lang w:val="en-US"/>
        </w:rPr>
        <w:t xml:space="preserve"> prefer </w:t>
      </w:r>
      <w:r w:rsidRPr="00B77164">
        <w:rPr>
          <w:b/>
          <w:i/>
          <w:lang w:val="en-US"/>
        </w:rPr>
        <w:t>A</w:t>
      </w:r>
      <w:r>
        <w:rPr>
          <w:lang w:val="en-US"/>
        </w:rPr>
        <w:t xml:space="preserve"> to </w:t>
      </w:r>
      <w:r w:rsidRPr="00B77164">
        <w:rPr>
          <w:b/>
          <w:i/>
          <w:lang w:val="en-US"/>
        </w:rPr>
        <w:t>B</w:t>
      </w:r>
      <w:r>
        <w:rPr>
          <w:lang w:val="en-US"/>
        </w:rPr>
        <w:t xml:space="preserve">, so </w:t>
      </w:r>
      <w:r w:rsidRPr="00B77164">
        <w:rPr>
          <w:b/>
          <w:i/>
          <w:lang w:val="en-US"/>
        </w:rPr>
        <w:t>A</w:t>
      </w:r>
      <w:r>
        <w:rPr>
          <w:lang w:val="en-US"/>
        </w:rPr>
        <w:t xml:space="preserve"> wins, 2 to 1.  Next?</w:t>
      </w:r>
    </w:p>
    <w:p w14:paraId="3DE22758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B7FE3E3" w14:textId="0FBDD14C" w:rsidR="00B77164" w:rsidRDefault="00B771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B77164">
        <w:rPr>
          <w:b/>
          <w:i/>
          <w:lang w:val="en-US"/>
        </w:rPr>
        <w:t>A v C</w:t>
      </w:r>
      <w:r>
        <w:rPr>
          <w:lang w:val="en-US"/>
        </w:rPr>
        <w:t>?</w:t>
      </w:r>
      <w:proofErr w:type="gramEnd"/>
      <w:r>
        <w:rPr>
          <w:lang w:val="en-US"/>
        </w:rPr>
        <w:tab/>
        <w:t xml:space="preserve">The two women both prefer </w:t>
      </w:r>
      <w:r w:rsidRPr="00B77164">
        <w:rPr>
          <w:b/>
          <w:i/>
          <w:lang w:val="en-US"/>
        </w:rPr>
        <w:t>C</w:t>
      </w:r>
      <w:r>
        <w:rPr>
          <w:lang w:val="en-US"/>
        </w:rPr>
        <w:t xml:space="preserve"> to </w:t>
      </w:r>
      <w:r w:rsidRPr="00B77164">
        <w:rPr>
          <w:b/>
          <w:i/>
          <w:lang w:val="en-US"/>
        </w:rPr>
        <w:t>A</w:t>
      </w:r>
      <w:r>
        <w:rPr>
          <w:lang w:val="en-US"/>
        </w:rPr>
        <w:t xml:space="preserve">, so </w:t>
      </w:r>
      <w:r w:rsidRPr="00B77164">
        <w:rPr>
          <w:b/>
          <w:i/>
          <w:lang w:val="en-US"/>
        </w:rPr>
        <w:t>C</w:t>
      </w:r>
      <w:r>
        <w:rPr>
          <w:lang w:val="en-US"/>
        </w:rPr>
        <w:t xml:space="preserve"> wins.  And finally, </w:t>
      </w:r>
    </w:p>
    <w:p w14:paraId="3A3FD52E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A1D9F75" w14:textId="48A7D580" w:rsidR="00B77164" w:rsidRDefault="00B771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B77164">
        <w:rPr>
          <w:b/>
          <w:i/>
          <w:lang w:val="en-US"/>
        </w:rPr>
        <w:t>C v D</w:t>
      </w:r>
      <w:r>
        <w:rPr>
          <w:lang w:val="en-US"/>
        </w:rPr>
        <w:t>?</w:t>
      </w:r>
      <w:proofErr w:type="gramEnd"/>
      <w:r>
        <w:rPr>
          <w:lang w:val="en-US"/>
        </w:rPr>
        <w:tab/>
      </w:r>
      <w:r>
        <w:rPr>
          <w:lang w:val="en-US"/>
        </w:rPr>
        <w:tab/>
        <w:t xml:space="preserve">Well, </w:t>
      </w:r>
      <w:r>
        <w:t xml:space="preserve">Mr </w:t>
      </w:r>
      <w:r w:rsidRPr="00F0207F">
        <w:rPr>
          <w:i/>
        </w:rPr>
        <w:t>j</w:t>
      </w:r>
      <w:r>
        <w:rPr>
          <w:lang w:val="en-US"/>
        </w:rPr>
        <w:t xml:space="preserve"> and </w:t>
      </w:r>
      <w:r>
        <w:t xml:space="preserve">Ms </w:t>
      </w:r>
      <w:r w:rsidRPr="00F0207F">
        <w:rPr>
          <w:i/>
        </w:rPr>
        <w:t>k</w:t>
      </w:r>
      <w:r>
        <w:rPr>
          <w:lang w:val="en-US"/>
        </w:rPr>
        <w:t xml:space="preserve"> both prefer </w:t>
      </w:r>
      <w:r w:rsidRPr="00B77164">
        <w:rPr>
          <w:b/>
          <w:i/>
          <w:lang w:val="en-US"/>
        </w:rPr>
        <w:t>D</w:t>
      </w:r>
      <w:r>
        <w:rPr>
          <w:lang w:val="en-US"/>
        </w:rPr>
        <w:t xml:space="preserve"> to </w:t>
      </w:r>
      <w:r w:rsidRPr="00B77164">
        <w:rPr>
          <w:b/>
          <w:i/>
          <w:lang w:val="en-US"/>
        </w:rPr>
        <w:t>C</w:t>
      </w:r>
      <w:r>
        <w:rPr>
          <w:lang w:val="en-US"/>
        </w:rPr>
        <w:t xml:space="preserve">, so </w:t>
      </w:r>
      <w:r w:rsidRPr="00B77164">
        <w:rPr>
          <w:b/>
          <w:i/>
          <w:lang w:val="en-US"/>
        </w:rPr>
        <w:t>D</w:t>
      </w:r>
      <w:r>
        <w:rPr>
          <w:lang w:val="en-US"/>
        </w:rPr>
        <w:t xml:space="preserve"> wins.  Again, 2 to 1.  </w:t>
      </w:r>
      <w:r w:rsidR="00357318">
        <w:rPr>
          <w:lang w:val="en-US"/>
        </w:rPr>
        <w:t xml:space="preserve">So </w:t>
      </w:r>
      <w:r w:rsidR="00736E9A" w:rsidRPr="00736E9A">
        <w:rPr>
          <w:b/>
          <w:i/>
          <w:lang w:val="en-US"/>
        </w:rPr>
        <w:t xml:space="preserve">D </w:t>
      </w:r>
      <w:r w:rsidR="00736E9A">
        <w:rPr>
          <w:lang w:val="en-US"/>
        </w:rPr>
        <w:t>is the answer, by a</w:t>
      </w:r>
      <w:r>
        <w:rPr>
          <w:lang w:val="en-US"/>
        </w:rPr>
        <w:t xml:space="preserve"> majority of 67%!  </w:t>
      </w:r>
      <w:r w:rsidR="0058725F">
        <w:rPr>
          <w:lang w:val="en-US"/>
        </w:rPr>
        <w:t>“</w:t>
      </w:r>
      <w:r>
        <w:rPr>
          <w:lang w:val="en-US"/>
        </w:rPr>
        <w:t xml:space="preserve">Consensus,” they will </w:t>
      </w:r>
      <w:r w:rsidR="000C5B6C">
        <w:rPr>
          <w:lang w:val="en-US"/>
        </w:rPr>
        <w:t xml:space="preserve">proudly </w:t>
      </w:r>
      <w:r w:rsidR="002C391D">
        <w:rPr>
          <w:lang w:val="en-US"/>
        </w:rPr>
        <w:t>say</w:t>
      </w:r>
      <w:r>
        <w:rPr>
          <w:lang w:val="en-US"/>
        </w:rPr>
        <w:t>.</w:t>
      </w:r>
      <w:r w:rsidR="00736E9A">
        <w:rPr>
          <w:lang w:val="en-US"/>
        </w:rPr>
        <w:t xml:space="preserve">  </w:t>
      </w:r>
      <w:r w:rsidR="00490AB1">
        <w:rPr>
          <w:lang w:val="en-US"/>
        </w:rPr>
        <w:t xml:space="preserve">But </w:t>
      </w:r>
      <w:r w:rsidR="008B441D">
        <w:rPr>
          <w:lang w:val="en-US"/>
        </w:rPr>
        <w:t>hang</w:t>
      </w:r>
      <w:r w:rsidR="000C5B6C">
        <w:rPr>
          <w:lang w:val="en-US"/>
        </w:rPr>
        <w:t xml:space="preserve"> on</w:t>
      </w:r>
      <w:r w:rsidR="000559F9">
        <w:rPr>
          <w:lang w:val="en-US"/>
        </w:rPr>
        <w:t>:</w:t>
      </w:r>
      <w:r>
        <w:rPr>
          <w:lang w:val="en-US"/>
        </w:rPr>
        <w:t xml:space="preserve"> all three </w:t>
      </w:r>
      <w:r w:rsidR="00490AB1">
        <w:t>MPs</w:t>
      </w:r>
      <w:r w:rsidR="00490AB1">
        <w:rPr>
          <w:lang w:val="en-US"/>
        </w:rPr>
        <w:t xml:space="preserve"> </w:t>
      </w:r>
      <w:r>
        <w:rPr>
          <w:lang w:val="en-US"/>
        </w:rPr>
        <w:t xml:space="preserve">prefer </w:t>
      </w:r>
      <w:r>
        <w:rPr>
          <w:b/>
          <w:i/>
          <w:lang w:val="en-US"/>
        </w:rPr>
        <w:t>B</w:t>
      </w:r>
      <w:r>
        <w:rPr>
          <w:lang w:val="en-US"/>
        </w:rPr>
        <w:t xml:space="preserve"> to </w:t>
      </w:r>
      <w:r>
        <w:rPr>
          <w:b/>
          <w:i/>
          <w:lang w:val="en-US"/>
        </w:rPr>
        <w:t>D</w:t>
      </w:r>
      <w:r>
        <w:rPr>
          <w:lang w:val="en-US"/>
        </w:rPr>
        <w:t>.</w:t>
      </w:r>
      <w:r w:rsidR="00357318">
        <w:rPr>
          <w:lang w:val="en-US"/>
        </w:rPr>
        <w:t xml:space="preserve"> </w:t>
      </w:r>
    </w:p>
    <w:p w14:paraId="533A1890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76B6764" w14:textId="187FB4FD" w:rsidR="00827908" w:rsidRDefault="000C5B6C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So </w:t>
      </w:r>
      <w:r w:rsidRPr="000C5B6C">
        <w:rPr>
          <w:b/>
          <w:i/>
          <w:lang w:val="en-US"/>
        </w:rPr>
        <w:t>D</w:t>
      </w:r>
      <w:r>
        <w:rPr>
          <w:lang w:val="en-US"/>
        </w:rPr>
        <w:t>, as t</w:t>
      </w:r>
      <w:r w:rsidR="002F1858">
        <w:rPr>
          <w:lang w:val="en-US"/>
        </w:rPr>
        <w:t xml:space="preserve">he </w:t>
      </w:r>
      <w:r w:rsidR="00490AB1">
        <w:rPr>
          <w:lang w:val="en-US"/>
        </w:rPr>
        <w:t>outcome</w:t>
      </w:r>
      <w:r>
        <w:rPr>
          <w:lang w:val="en-US"/>
        </w:rPr>
        <w:t>,</w:t>
      </w:r>
      <w:r w:rsidR="002F1858">
        <w:rPr>
          <w:lang w:val="en-US"/>
        </w:rPr>
        <w:t xml:space="preserve"> is wrong! </w:t>
      </w:r>
      <w:r w:rsidR="002C391D">
        <w:rPr>
          <w:lang w:val="en-US"/>
        </w:rPr>
        <w:t xml:space="preserve"> </w:t>
      </w:r>
      <w:r w:rsidR="00490AB1">
        <w:rPr>
          <w:lang w:val="en-US"/>
        </w:rPr>
        <w:t xml:space="preserve">It should be </w:t>
      </w:r>
      <w:r w:rsidR="00490AB1" w:rsidRPr="00490AB1">
        <w:rPr>
          <w:b/>
          <w:i/>
          <w:lang w:val="en-US"/>
        </w:rPr>
        <w:t>B.</w:t>
      </w:r>
      <w:r w:rsidR="00490AB1">
        <w:rPr>
          <w:lang w:val="en-US"/>
        </w:rPr>
        <w:t xml:space="preserve">  </w:t>
      </w:r>
      <w:r>
        <w:rPr>
          <w:lang w:val="en-US"/>
        </w:rPr>
        <w:t>Therefore</w:t>
      </w:r>
      <w:r w:rsidR="00490AB1">
        <w:rPr>
          <w:lang w:val="en-US"/>
        </w:rPr>
        <w:t xml:space="preserve">, </w:t>
      </w:r>
      <w:r w:rsidR="002C391D">
        <w:rPr>
          <w:lang w:val="en-US"/>
        </w:rPr>
        <w:t>in a multi-option debate</w:t>
      </w:r>
      <w:r w:rsidR="00827908">
        <w:rPr>
          <w:lang w:val="en-US"/>
        </w:rPr>
        <w:t xml:space="preserve">, </w:t>
      </w:r>
      <w:r w:rsidR="000559F9">
        <w:rPr>
          <w:lang w:val="en-US"/>
        </w:rPr>
        <w:t xml:space="preserve">the outcome of </w:t>
      </w:r>
      <w:r w:rsidR="002F1858">
        <w:rPr>
          <w:lang w:val="en-US"/>
        </w:rPr>
        <w:t xml:space="preserve">a </w:t>
      </w:r>
      <w:r w:rsidR="00490AB1">
        <w:rPr>
          <w:lang w:val="en-US"/>
        </w:rPr>
        <w:t xml:space="preserve">parliamentary </w:t>
      </w:r>
      <w:r w:rsidR="002F1858">
        <w:rPr>
          <w:lang w:val="en-US"/>
        </w:rPr>
        <w:t>majority vote</w:t>
      </w:r>
      <w:r w:rsidR="00827908">
        <w:rPr>
          <w:lang w:val="en-US"/>
        </w:rPr>
        <w:t xml:space="preserve"> </w:t>
      </w:r>
      <w:r w:rsidR="002F1858">
        <w:rPr>
          <w:lang w:val="en-US"/>
        </w:rPr>
        <w:t xml:space="preserve">on </w:t>
      </w:r>
      <w:r w:rsidR="000559F9">
        <w:rPr>
          <w:lang w:val="en-US"/>
        </w:rPr>
        <w:t xml:space="preserve">any </w:t>
      </w:r>
      <w:r w:rsidR="002F1858">
        <w:rPr>
          <w:lang w:val="en-US"/>
        </w:rPr>
        <w:t>one single option – “</w:t>
      </w:r>
      <w:r w:rsidR="000559F9">
        <w:rPr>
          <w:b/>
          <w:i/>
          <w:lang w:val="en-US"/>
        </w:rPr>
        <w:t>C</w:t>
      </w:r>
      <w:r w:rsidR="002F1858">
        <w:rPr>
          <w:lang w:val="en-US"/>
        </w:rPr>
        <w:t xml:space="preserve">, yes or no?” – or </w:t>
      </w:r>
      <w:r w:rsidR="000559F9">
        <w:rPr>
          <w:lang w:val="en-US"/>
        </w:rPr>
        <w:t xml:space="preserve">any </w:t>
      </w:r>
      <w:r w:rsidR="002F1858">
        <w:rPr>
          <w:lang w:val="en-US"/>
        </w:rPr>
        <w:t>one pair of options – “</w:t>
      </w:r>
      <w:r w:rsidR="000559F9">
        <w:rPr>
          <w:b/>
          <w:i/>
          <w:lang w:val="en-US"/>
        </w:rPr>
        <w:t>B</w:t>
      </w:r>
      <w:r w:rsidR="002F1858">
        <w:rPr>
          <w:lang w:val="en-US"/>
        </w:rPr>
        <w:t xml:space="preserve"> or </w:t>
      </w:r>
      <w:r w:rsidR="002F1858" w:rsidRPr="002F1858">
        <w:rPr>
          <w:b/>
          <w:i/>
          <w:lang w:val="en-US"/>
        </w:rPr>
        <w:t>D</w:t>
      </w:r>
      <w:r w:rsidR="002F1858">
        <w:rPr>
          <w:lang w:val="en-US"/>
        </w:rPr>
        <w:t>?” –</w:t>
      </w:r>
      <w:r w:rsidR="000559F9">
        <w:rPr>
          <w:lang w:val="en-US"/>
        </w:rPr>
        <w:t xml:space="preserve"> </w:t>
      </w:r>
      <w:r w:rsidR="002C391D">
        <w:rPr>
          <w:lang w:val="en-US"/>
        </w:rPr>
        <w:t xml:space="preserve">may </w:t>
      </w:r>
      <w:r w:rsidR="00490AB1">
        <w:rPr>
          <w:lang w:val="en-US"/>
        </w:rPr>
        <w:t>not be a</w:t>
      </w:r>
      <w:r w:rsidR="002C391D">
        <w:rPr>
          <w:lang w:val="en-US"/>
        </w:rPr>
        <w:t>n</w:t>
      </w:r>
      <w:r w:rsidR="00490AB1">
        <w:rPr>
          <w:lang w:val="en-US"/>
        </w:rPr>
        <w:t xml:space="preserve"> </w:t>
      </w:r>
      <w:r w:rsidR="002C391D">
        <w:rPr>
          <w:lang w:val="en-US"/>
        </w:rPr>
        <w:t>accurate</w:t>
      </w:r>
      <w:r w:rsidR="000559F9">
        <w:rPr>
          <w:lang w:val="en-US"/>
        </w:rPr>
        <w:t xml:space="preserve"> </w:t>
      </w:r>
      <w:r w:rsidR="00490AB1">
        <w:rPr>
          <w:lang w:val="en-US"/>
        </w:rPr>
        <w:t>assessment of ‘the will of parliament’</w:t>
      </w:r>
      <w:r w:rsidR="002C391D">
        <w:rPr>
          <w:lang w:val="en-US"/>
        </w:rPr>
        <w:t>.</w:t>
      </w:r>
      <w:r w:rsidR="00827908">
        <w:rPr>
          <w:lang w:val="en-US"/>
        </w:rPr>
        <w:t xml:space="preserve">  </w:t>
      </w:r>
      <w:r w:rsidR="008B441D">
        <w:rPr>
          <w:lang w:val="en-US"/>
        </w:rPr>
        <w:t>Indeed, it might be wrong.</w:t>
      </w:r>
    </w:p>
    <w:p w14:paraId="6F9512B9" w14:textId="77777777" w:rsidR="00736E9A" w:rsidRPr="00736E9A" w:rsidRDefault="00736E9A" w:rsidP="00736E9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28759672" w14:textId="36988D69" w:rsidR="00736E9A" w:rsidRDefault="002F185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</w:t>
      </w:r>
      <w:r w:rsidR="00736E9A">
        <w:rPr>
          <w:lang w:val="en-US"/>
        </w:rPr>
        <w:t xml:space="preserve">he </w:t>
      </w:r>
      <w:r w:rsidR="000559F9">
        <w:rPr>
          <w:lang w:val="en-US"/>
        </w:rPr>
        <w:t>more accurate procedure</w:t>
      </w:r>
      <w:r w:rsidR="00736E9A">
        <w:rPr>
          <w:lang w:val="en-US"/>
        </w:rPr>
        <w:t xml:space="preserve"> is preference points voting.  In the above example, </w:t>
      </w:r>
      <w:r w:rsidR="0058725F">
        <w:rPr>
          <w:lang w:val="en-US"/>
        </w:rPr>
        <w:t>while</w:t>
      </w:r>
      <w:r w:rsidR="00736E9A">
        <w:rPr>
          <w:lang w:val="en-US"/>
        </w:rPr>
        <w:t xml:space="preserve"> a plurality vote</w:t>
      </w:r>
      <w:r w:rsidR="0058725F">
        <w:rPr>
          <w:lang w:val="en-US"/>
        </w:rPr>
        <w:t xml:space="preserve"> is an </w:t>
      </w:r>
      <w:r w:rsidR="0058725F" w:rsidRPr="0058725F">
        <w:rPr>
          <w:b/>
          <w:i/>
          <w:lang w:val="en-US"/>
        </w:rPr>
        <w:t>A-B-C</w:t>
      </w:r>
      <w:r w:rsidR="0058725F">
        <w:rPr>
          <w:lang w:val="en-US"/>
        </w:rPr>
        <w:t xml:space="preserve"> tie</w:t>
      </w:r>
      <w:r>
        <w:rPr>
          <w:lang w:val="en-US"/>
        </w:rPr>
        <w:t xml:space="preserve"> on a score of 1 each</w:t>
      </w:r>
      <w:r w:rsidR="0058725F">
        <w:rPr>
          <w:lang w:val="en-US"/>
        </w:rPr>
        <w:t>,</w:t>
      </w:r>
      <w:r w:rsidR="00736E9A">
        <w:rPr>
          <w:lang w:val="en-US"/>
        </w:rPr>
        <w:t xml:space="preserve"> a Borda</w:t>
      </w:r>
      <w:r w:rsidR="00357318">
        <w:rPr>
          <w:lang w:val="en-US"/>
        </w:rPr>
        <w:t>*</w:t>
      </w:r>
      <w:r w:rsidR="00736E9A">
        <w:rPr>
          <w:lang w:val="en-US"/>
        </w:rPr>
        <w:t xml:space="preserve"> </w:t>
      </w:r>
      <w:r w:rsidR="0058725F">
        <w:rPr>
          <w:lang w:val="en-US"/>
        </w:rPr>
        <w:t xml:space="preserve">count produces a winner, option </w:t>
      </w:r>
      <w:r w:rsidR="0058725F" w:rsidRPr="0058725F">
        <w:rPr>
          <w:b/>
          <w:i/>
          <w:lang w:val="en-US"/>
        </w:rPr>
        <w:t>B</w:t>
      </w:r>
      <w:r w:rsidR="007C5BE0">
        <w:rPr>
          <w:b/>
          <w:i/>
          <w:lang w:val="en-US"/>
        </w:rPr>
        <w:t xml:space="preserve"> </w:t>
      </w:r>
      <w:r w:rsidR="007C5BE0" w:rsidRPr="007C5BE0">
        <w:rPr>
          <w:lang w:val="en-US"/>
        </w:rPr>
        <w:t>on 9 points</w:t>
      </w:r>
      <w:r w:rsidR="0058725F" w:rsidRPr="007C5BE0">
        <w:rPr>
          <w:lang w:val="en-US"/>
        </w:rPr>
        <w:t>,</w:t>
      </w:r>
      <w:r w:rsidR="0058725F">
        <w:rPr>
          <w:lang w:val="en-US"/>
        </w:rPr>
        <w:t xml:space="preserve"> and a social ranking of </w:t>
      </w:r>
      <w:r w:rsidR="0058725F" w:rsidRPr="0058725F">
        <w:rPr>
          <w:b/>
          <w:i/>
          <w:lang w:val="en-US"/>
        </w:rPr>
        <w:t>B-A-C-D</w:t>
      </w:r>
      <w:r w:rsidR="0058725F">
        <w:rPr>
          <w:lang w:val="en-US"/>
        </w:rPr>
        <w:t xml:space="preserve"> </w:t>
      </w:r>
      <w:r w:rsidR="000559F9">
        <w:rPr>
          <w:lang w:val="en-US"/>
        </w:rPr>
        <w:t>on</w:t>
      </w:r>
      <w:r w:rsidR="0058725F">
        <w:rPr>
          <w:lang w:val="en-US"/>
        </w:rPr>
        <w:t xml:space="preserve"> 9-8-7-6 points.</w:t>
      </w:r>
    </w:p>
    <w:p w14:paraId="2321640B" w14:textId="77777777" w:rsidR="00357318" w:rsidRDefault="0035731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5307BB42" w14:textId="77777777" w:rsidR="00357318" w:rsidRDefault="0035731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6AA7B4D5" w14:textId="76684082" w:rsidR="00357318" w:rsidRPr="00357318" w:rsidRDefault="00357318" w:rsidP="0035731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 xml:space="preserve">In the </w:t>
      </w:r>
      <w:r w:rsidRPr="00357318">
        <w:rPr>
          <w:lang w:val="en-US"/>
        </w:rPr>
        <w:t xml:space="preserve">original </w:t>
      </w:r>
      <w:r w:rsidR="008B441D">
        <w:rPr>
          <w:lang w:val="en-US"/>
        </w:rPr>
        <w:t>but</w:t>
      </w:r>
      <w:r w:rsidRPr="00357318">
        <w:rPr>
          <w:lang w:val="en-US"/>
        </w:rPr>
        <w:t xml:space="preserve"> now called </w:t>
      </w:r>
      <w:r w:rsidR="008B441D">
        <w:rPr>
          <w:lang w:val="en-US"/>
        </w:rPr>
        <w:t xml:space="preserve">Modified Borda Count, </w:t>
      </w:r>
      <w:r w:rsidRPr="00357318">
        <w:rPr>
          <w:lang w:val="en-US"/>
        </w:rPr>
        <w:t xml:space="preserve">MBC, in a vote on </w:t>
      </w:r>
      <w:r w:rsidRPr="00357318">
        <w:rPr>
          <w:i/>
          <w:lang w:val="en-US"/>
        </w:rPr>
        <w:t xml:space="preserve">n </w:t>
      </w:r>
      <w:r w:rsidRPr="00357318">
        <w:rPr>
          <w:lang w:val="en-US"/>
        </w:rPr>
        <w:t xml:space="preserve">options, a voter may cast </w:t>
      </w:r>
      <w:r w:rsidRPr="00357318">
        <w:rPr>
          <w:i/>
          <w:lang w:val="en-US"/>
        </w:rPr>
        <w:t>m</w:t>
      </w:r>
      <w:r w:rsidRPr="00357318">
        <w:rPr>
          <w:lang w:val="en-US"/>
        </w:rPr>
        <w:t xml:space="preserve"> preferences – (and obviously, </w:t>
      </w:r>
      <w:r w:rsidRPr="00357318">
        <w:rPr>
          <w:i/>
          <w:lang w:val="en-US"/>
        </w:rPr>
        <w:t xml:space="preserve">n </w:t>
      </w:r>
      <w:r w:rsidRPr="00357318">
        <w:rPr>
          <w:rFonts w:eastAsia="ＭＳ ゴシック"/>
          <w:i/>
          <w:color w:val="000000"/>
        </w:rPr>
        <w:t>≥ m ≥ 1</w:t>
      </w:r>
      <w:r w:rsidRPr="00357318">
        <w:rPr>
          <w:rFonts w:eastAsia="ＭＳ ゴシック"/>
          <w:color w:val="000000"/>
        </w:rPr>
        <w:t xml:space="preserve">) – </w:t>
      </w:r>
      <w:r w:rsidR="002F1858">
        <w:rPr>
          <w:rFonts w:eastAsia="ＭＳ ゴシック"/>
          <w:color w:val="000000"/>
        </w:rPr>
        <w:t xml:space="preserve">and in the count, </w:t>
      </w:r>
      <w:r w:rsidRPr="00357318">
        <w:rPr>
          <w:rFonts w:eastAsia="ＭＳ ゴシック"/>
          <w:color w:val="000000"/>
        </w:rPr>
        <w:t>a voter’s 1</w:t>
      </w:r>
      <w:r w:rsidRPr="00357318">
        <w:rPr>
          <w:rFonts w:eastAsia="ＭＳ ゴシック"/>
          <w:color w:val="000000"/>
          <w:vertAlign w:val="superscript"/>
        </w:rPr>
        <w:t>st</w:t>
      </w:r>
      <w:r w:rsidRPr="00357318">
        <w:rPr>
          <w:rFonts w:eastAsia="ＭＳ ゴシック"/>
          <w:color w:val="000000"/>
        </w:rPr>
        <w:t xml:space="preserve"> preference gets </w:t>
      </w:r>
      <w:r w:rsidRPr="002F1858">
        <w:rPr>
          <w:rFonts w:eastAsia="ＭＳ ゴシック"/>
          <w:i/>
          <w:color w:val="000000"/>
        </w:rPr>
        <w:t>m</w:t>
      </w:r>
      <w:r w:rsidRPr="00357318">
        <w:rPr>
          <w:rFonts w:eastAsia="ＭＳ ゴシック"/>
          <w:color w:val="000000"/>
        </w:rPr>
        <w:t xml:space="preserve"> points, their 2</w:t>
      </w:r>
      <w:r w:rsidRPr="00357318">
        <w:rPr>
          <w:rFonts w:eastAsia="ＭＳ ゴシック"/>
          <w:color w:val="000000"/>
          <w:vertAlign w:val="superscript"/>
        </w:rPr>
        <w:t>nd</w:t>
      </w:r>
      <w:r w:rsidRPr="00357318">
        <w:rPr>
          <w:rFonts w:eastAsia="ＭＳ ゴシック"/>
          <w:color w:val="000000"/>
        </w:rPr>
        <w:t xml:space="preserve"> preference gets </w:t>
      </w:r>
      <w:r w:rsidRPr="002F1858">
        <w:rPr>
          <w:rFonts w:eastAsia="ＭＳ ゴシック"/>
          <w:i/>
          <w:color w:val="000000"/>
        </w:rPr>
        <w:t>m-1,</w:t>
      </w:r>
      <w:r>
        <w:rPr>
          <w:rFonts w:eastAsia="ＭＳ ゴシック"/>
          <w:color w:val="000000"/>
        </w:rPr>
        <w:t xml:space="preserve"> and so on.</w:t>
      </w:r>
      <w:r w:rsidR="002F1858">
        <w:rPr>
          <w:rFonts w:eastAsia="ＭＳ ゴシック"/>
          <w:color w:val="000000"/>
        </w:rPr>
        <w:t xml:space="preserve">  The winner is the option with the most points.  </w:t>
      </w:r>
      <w:r w:rsidR="00490AB1">
        <w:rPr>
          <w:rFonts w:eastAsia="ＭＳ ゴシック"/>
          <w:color w:val="000000"/>
        </w:rPr>
        <w:t>What’s more,</w:t>
      </w:r>
      <w:r w:rsidR="002F1858">
        <w:rPr>
          <w:rFonts w:eastAsia="ＭＳ ゴシック"/>
          <w:color w:val="000000"/>
        </w:rPr>
        <w:t xml:space="preserve"> </w:t>
      </w:r>
      <w:r w:rsidR="000559F9">
        <w:rPr>
          <w:rFonts w:eastAsia="ＭＳ ゴシック"/>
          <w:color w:val="000000"/>
        </w:rPr>
        <w:t xml:space="preserve">with an MBC, </w:t>
      </w:r>
      <w:r w:rsidR="002F1858">
        <w:rPr>
          <w:rFonts w:eastAsia="ＭＳ ゴシック"/>
          <w:color w:val="000000"/>
        </w:rPr>
        <w:t xml:space="preserve">there always is </w:t>
      </w:r>
      <w:r w:rsidR="008B441D">
        <w:rPr>
          <w:rFonts w:eastAsia="ＭＳ ゴシック"/>
          <w:color w:val="000000"/>
        </w:rPr>
        <w:t>an outcome, a complete and accurate social ranking</w:t>
      </w:r>
      <w:r w:rsidR="002F1858">
        <w:rPr>
          <w:rFonts w:eastAsia="ＭＳ ゴシック"/>
          <w:color w:val="000000"/>
        </w:rPr>
        <w:t>.</w:t>
      </w:r>
    </w:p>
    <w:p w14:paraId="6F8F5F5B" w14:textId="77777777" w:rsidR="00E016C8" w:rsidRPr="0035731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2CCB40AB" w14:textId="77777777" w:rsidR="009C2BCC" w:rsidRDefault="009C2BCC" w:rsidP="009C2BCC">
      <w:pPr>
        <w:jc w:val="center"/>
        <w:rPr>
          <w:b/>
          <w:bCs/>
          <w:sz w:val="12"/>
          <w:szCs w:val="12"/>
        </w:rPr>
      </w:pPr>
    </w:p>
    <w:p w14:paraId="4766F07B" w14:textId="77777777" w:rsidR="000C5B6C" w:rsidRDefault="000C5B6C" w:rsidP="009C2BCC">
      <w:pPr>
        <w:jc w:val="center"/>
        <w:rPr>
          <w:b/>
          <w:bCs/>
          <w:sz w:val="12"/>
          <w:szCs w:val="12"/>
        </w:rPr>
      </w:pPr>
    </w:p>
    <w:p w14:paraId="3AFF4988" w14:textId="77777777" w:rsidR="000C5B6C" w:rsidRPr="00357318" w:rsidRDefault="000C5B6C" w:rsidP="009C2BCC">
      <w:pPr>
        <w:jc w:val="center"/>
        <w:rPr>
          <w:b/>
          <w:bCs/>
          <w:sz w:val="12"/>
          <w:szCs w:val="12"/>
        </w:rPr>
      </w:pPr>
    </w:p>
    <w:p w14:paraId="1B625A61" w14:textId="77777777" w:rsidR="000C5B6C" w:rsidRDefault="000C5B6C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14:paraId="1575D5CE" w14:textId="77777777" w:rsidR="008B441D" w:rsidRDefault="008B441D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14:paraId="43FB58FE" w14:textId="77777777" w:rsidR="000C5B6C" w:rsidRDefault="000C5B6C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14:paraId="064956A6" w14:textId="744BD1F3" w:rsidR="004F2400" w:rsidRPr="00357318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Peter Emerson</w:t>
      </w:r>
      <w:r w:rsidR="0019332E" w:rsidRPr="00357318">
        <w:rPr>
          <w:lang w:val="en-US"/>
        </w:rPr>
        <w:t xml:space="preserve"> </w:t>
      </w:r>
    </w:p>
    <w:p w14:paraId="54749B11" w14:textId="42BB1F5A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485482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485482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5A3D09" w14:textId="77777777" w:rsidR="00490AB1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</w:p>
    <w:p w14:paraId="774E7808" w14:textId="77777777" w:rsidR="00490AB1" w:rsidRPr="00736E9A" w:rsidRDefault="00490AB1" w:rsidP="00490AB1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9E7400C" w14:textId="41E44D4F" w:rsidR="00B5557B" w:rsidRPr="00B252BE" w:rsidRDefault="00B16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12E99"/>
    <w:rsid w:val="00024EB8"/>
    <w:rsid w:val="00034D69"/>
    <w:rsid w:val="000559F9"/>
    <w:rsid w:val="000568F7"/>
    <w:rsid w:val="00062D65"/>
    <w:rsid w:val="00081030"/>
    <w:rsid w:val="00095DC5"/>
    <w:rsid w:val="000C3319"/>
    <w:rsid w:val="000C5B6C"/>
    <w:rsid w:val="000C6D57"/>
    <w:rsid w:val="000E6BB7"/>
    <w:rsid w:val="000F6C54"/>
    <w:rsid w:val="0011341A"/>
    <w:rsid w:val="00126314"/>
    <w:rsid w:val="00160408"/>
    <w:rsid w:val="001618B4"/>
    <w:rsid w:val="00176938"/>
    <w:rsid w:val="00183845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4414"/>
    <w:rsid w:val="001E5EBF"/>
    <w:rsid w:val="001F28CA"/>
    <w:rsid w:val="001F773A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43E37"/>
    <w:rsid w:val="00357318"/>
    <w:rsid w:val="0036364C"/>
    <w:rsid w:val="003658DA"/>
    <w:rsid w:val="003667BD"/>
    <w:rsid w:val="0038241F"/>
    <w:rsid w:val="00390C78"/>
    <w:rsid w:val="003A0556"/>
    <w:rsid w:val="003B1A92"/>
    <w:rsid w:val="003B6EF6"/>
    <w:rsid w:val="003C0386"/>
    <w:rsid w:val="003D0B36"/>
    <w:rsid w:val="003D572F"/>
    <w:rsid w:val="003D6464"/>
    <w:rsid w:val="003F02F8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6963"/>
    <w:rsid w:val="004F2400"/>
    <w:rsid w:val="004F3C4F"/>
    <w:rsid w:val="004F4E8A"/>
    <w:rsid w:val="004F6018"/>
    <w:rsid w:val="004F61BB"/>
    <w:rsid w:val="00513BAE"/>
    <w:rsid w:val="00521BE3"/>
    <w:rsid w:val="005254B0"/>
    <w:rsid w:val="005676F6"/>
    <w:rsid w:val="00582A91"/>
    <w:rsid w:val="0058725F"/>
    <w:rsid w:val="0059131A"/>
    <w:rsid w:val="00592A13"/>
    <w:rsid w:val="005A0114"/>
    <w:rsid w:val="005B19F8"/>
    <w:rsid w:val="005B2269"/>
    <w:rsid w:val="005C184C"/>
    <w:rsid w:val="005D041C"/>
    <w:rsid w:val="005D1BBD"/>
    <w:rsid w:val="005E1B90"/>
    <w:rsid w:val="005E1F7B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B13AC"/>
    <w:rsid w:val="007C5BE0"/>
    <w:rsid w:val="007C61D0"/>
    <w:rsid w:val="007D26D9"/>
    <w:rsid w:val="007D5A30"/>
    <w:rsid w:val="007D7F0F"/>
    <w:rsid w:val="00805BE7"/>
    <w:rsid w:val="00805E0D"/>
    <w:rsid w:val="00826B4E"/>
    <w:rsid w:val="00827908"/>
    <w:rsid w:val="00844927"/>
    <w:rsid w:val="00862BC3"/>
    <w:rsid w:val="0086326D"/>
    <w:rsid w:val="008907DC"/>
    <w:rsid w:val="008B441D"/>
    <w:rsid w:val="008C1D08"/>
    <w:rsid w:val="008C4AD6"/>
    <w:rsid w:val="008D440E"/>
    <w:rsid w:val="008E4F03"/>
    <w:rsid w:val="00942FAB"/>
    <w:rsid w:val="00951E4C"/>
    <w:rsid w:val="00955FB4"/>
    <w:rsid w:val="00964ABC"/>
    <w:rsid w:val="00981C12"/>
    <w:rsid w:val="009878B5"/>
    <w:rsid w:val="0099221E"/>
    <w:rsid w:val="009975A5"/>
    <w:rsid w:val="009C2BCC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657B"/>
    <w:rsid w:val="00B252BE"/>
    <w:rsid w:val="00B34E2D"/>
    <w:rsid w:val="00B547E3"/>
    <w:rsid w:val="00B5557B"/>
    <w:rsid w:val="00B560E8"/>
    <w:rsid w:val="00B77164"/>
    <w:rsid w:val="00B86356"/>
    <w:rsid w:val="00B864D0"/>
    <w:rsid w:val="00BA2821"/>
    <w:rsid w:val="00BC09AF"/>
    <w:rsid w:val="00BC6C0C"/>
    <w:rsid w:val="00BD0A77"/>
    <w:rsid w:val="00BD5E98"/>
    <w:rsid w:val="00BF7393"/>
    <w:rsid w:val="00C01A9E"/>
    <w:rsid w:val="00C20609"/>
    <w:rsid w:val="00C24D54"/>
    <w:rsid w:val="00C260DC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0C1"/>
    <w:rsid w:val="00D34E01"/>
    <w:rsid w:val="00D379A0"/>
    <w:rsid w:val="00D77C83"/>
    <w:rsid w:val="00D83021"/>
    <w:rsid w:val="00D85A40"/>
    <w:rsid w:val="00D877AC"/>
    <w:rsid w:val="00DC1C61"/>
    <w:rsid w:val="00DC478A"/>
    <w:rsid w:val="00DC7E4C"/>
    <w:rsid w:val="00DD3D92"/>
    <w:rsid w:val="00DD4508"/>
    <w:rsid w:val="00DF685E"/>
    <w:rsid w:val="00E016C8"/>
    <w:rsid w:val="00E1104A"/>
    <w:rsid w:val="00E25D70"/>
    <w:rsid w:val="00E30880"/>
    <w:rsid w:val="00E42F52"/>
    <w:rsid w:val="00E432BF"/>
    <w:rsid w:val="00E4678C"/>
    <w:rsid w:val="00E5599D"/>
    <w:rsid w:val="00E60F64"/>
    <w:rsid w:val="00E70DC6"/>
    <w:rsid w:val="00E75472"/>
    <w:rsid w:val="00E9108D"/>
    <w:rsid w:val="00EF2FBC"/>
    <w:rsid w:val="00EF6756"/>
    <w:rsid w:val="00F23564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295</Words>
  <Characters>1685</Characters>
  <Application>Microsoft Macintosh Word</Application>
  <DocSecurity>0</DocSecurity>
  <Lines>14</Lines>
  <Paragraphs>3</Paragraphs>
  <ScaleCrop>false</ScaleCrop>
  <Company>The de Borda Institute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2019-04-02T08:19:00Z</dcterms:created>
  <dcterms:modified xsi:type="dcterms:W3CDTF">2019-04-02T10:29:00Z</dcterms:modified>
</cp:coreProperties>
</file>